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440"/>
        <w:tblW w:w="13677" w:type="dxa"/>
        <w:tblLook w:val="04A0" w:firstRow="1" w:lastRow="0" w:firstColumn="1" w:lastColumn="0" w:noHBand="0" w:noVBand="1"/>
      </w:tblPr>
      <w:tblGrid>
        <w:gridCol w:w="4366"/>
        <w:gridCol w:w="4344"/>
        <w:gridCol w:w="4967"/>
      </w:tblGrid>
      <w:tr w:rsidR="005778E5" w:rsidRPr="005778E5" w:rsidTr="005778E5">
        <w:trPr>
          <w:trHeight w:val="521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Trustee name:</w:t>
            </w:r>
            <w:bookmarkStart w:id="0" w:name="_GoBack"/>
            <w:bookmarkEnd w:id="0"/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74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Trustee score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8"/>
                <w:szCs w:val="28"/>
                <w:lang w:eastAsia="en-GB"/>
              </w:rPr>
              <w:t>Trustee Comments</w:t>
            </w:r>
          </w:p>
        </w:tc>
      </w:tr>
      <w:tr w:rsidR="005778E5" w:rsidRPr="005778E5" w:rsidTr="005778E5">
        <w:trPr>
          <w:trHeight w:val="1164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3 = Significant experience and expertise</w:t>
            </w:r>
            <w:r w:rsidRPr="005778E5">
              <w:rPr>
                <w:rFonts w:eastAsia="Times New Roman"/>
                <w:sz w:val="22"/>
                <w:lang w:eastAsia="en-GB"/>
              </w:rPr>
              <w:br/>
              <w:t>2 = Some knowledge or experience</w:t>
            </w:r>
            <w:r w:rsidRPr="005778E5">
              <w:rPr>
                <w:rFonts w:eastAsia="Times New Roman"/>
                <w:sz w:val="22"/>
                <w:lang w:eastAsia="en-GB"/>
              </w:rPr>
              <w:br/>
              <w:t>1 = Interested in learning more</w:t>
            </w:r>
            <w:r w:rsidRPr="005778E5">
              <w:rPr>
                <w:rFonts w:eastAsia="Times New Roman"/>
                <w:sz w:val="22"/>
                <w:lang w:eastAsia="en-GB"/>
              </w:rPr>
              <w:br/>
              <w:t xml:space="preserve">0 = No knowledge or experience 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9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Governance and Leadership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9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Chairing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1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Experience in a leadership role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103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Legal duties of trustees and best practice in governance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30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Charity law and compliance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4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Strategic planning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98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Monitoring and evaluating organisational performance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1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Measuring outcomes and impact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6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Conflict resolution/mediation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23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Risk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0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Change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0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 xml:space="preserve">Safeguarding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5778E5">
              <w:rPr>
                <w:rFonts w:eastAsia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55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Data protection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5778E5">
              <w:rPr>
                <w:rFonts w:eastAsia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74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lastRenderedPageBreak/>
              <w:t>Project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5778E5">
              <w:rPr>
                <w:rFonts w:eastAsia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74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Negotiation and contract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1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Policy development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9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1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People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4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HR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en-GB"/>
              </w:rPr>
            </w:pPr>
            <w:r w:rsidRPr="005778E5">
              <w:rPr>
                <w:rFonts w:eastAsia="Times New Roman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86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Volunteer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23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Developing organisational culture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423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Learning and development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Stakeholder engagement and relationship building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Finance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Business acumen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Accountancy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Financial planning/budgeting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Financial processing and systems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Auditing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Understanding accounts and scrutiny of financial information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Operations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Health and safety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Facilities/property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lastRenderedPageBreak/>
              <w:t>Regulatory and/or policy issues in voluntary and community sector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 xml:space="preserve">Charity management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 xml:space="preserve">Experience working in the health and wellbeing sector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In-depth experience of the voluntary and community sector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Wider knowledge of poverty and inequality issues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Experience of a service user of the charity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87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Lived experience of [charity's cause] or close connection to someone with lived experience (</w:t>
            </w:r>
            <w:proofErr w:type="spellStart"/>
            <w:r w:rsidRPr="005778E5">
              <w:rPr>
                <w:rFonts w:eastAsia="Times New Roman"/>
                <w:sz w:val="22"/>
                <w:lang w:eastAsia="en-GB"/>
              </w:rPr>
              <w:t>eg</w:t>
            </w:r>
            <w:proofErr w:type="spellEnd"/>
            <w:r w:rsidRPr="005778E5">
              <w:rPr>
                <w:rFonts w:eastAsia="Times New Roman"/>
                <w:sz w:val="22"/>
                <w:lang w:eastAsia="en-GB"/>
              </w:rPr>
              <w:t>. carer)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87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 xml:space="preserve">Networks/connections with [relevant stakeholders </w:t>
            </w:r>
            <w:proofErr w:type="spellStart"/>
            <w:r w:rsidRPr="005778E5">
              <w:rPr>
                <w:rFonts w:eastAsia="Times New Roman"/>
                <w:sz w:val="22"/>
                <w:lang w:eastAsia="en-GB"/>
              </w:rPr>
              <w:t>eg</w:t>
            </w:r>
            <w:proofErr w:type="spellEnd"/>
            <w:r w:rsidRPr="005778E5">
              <w:rPr>
                <w:rFonts w:eastAsia="Times New Roman"/>
                <w:sz w:val="22"/>
                <w:lang w:eastAsia="en-GB"/>
              </w:rPr>
              <w:t>. local government VCSE sector and faith organisations]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Digital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Digital strategy and leadership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IT systems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Cyber security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 xml:space="preserve">Service design 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Data management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Database and/or service user relationship management systems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Marketing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Branding and brand development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lastRenderedPageBreak/>
              <w:t>Marketing strategy and business development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Marketing and communications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Public relations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Social media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Campaigning and advocacy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Fundraising strategy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Community 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Corporate 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Events 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Grants and Trusts 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581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Code of fundraising and best practice in fundraising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b/>
                <w:bCs/>
                <w:sz w:val="22"/>
                <w:lang w:eastAsia="en-GB"/>
              </w:rPr>
            </w:pPr>
            <w:r w:rsidRPr="005778E5">
              <w:rPr>
                <w:rFonts w:eastAsia="Times New Roman"/>
                <w:b/>
                <w:bCs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lastRenderedPageBreak/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  <w:tr w:rsidR="005778E5" w:rsidRPr="005778E5" w:rsidTr="005778E5">
        <w:trPr>
          <w:trHeight w:val="302"/>
        </w:trPr>
        <w:tc>
          <w:tcPr>
            <w:tcW w:w="4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78E5" w:rsidRPr="005778E5" w:rsidRDefault="005778E5" w:rsidP="005778E5">
            <w:pPr>
              <w:spacing w:after="0" w:line="240" w:lineRule="auto"/>
              <w:rPr>
                <w:rFonts w:eastAsia="Times New Roman"/>
                <w:sz w:val="22"/>
                <w:lang w:eastAsia="en-GB"/>
              </w:rPr>
            </w:pPr>
            <w:r w:rsidRPr="005778E5">
              <w:rPr>
                <w:rFonts w:eastAsia="Times New Roman"/>
                <w:sz w:val="22"/>
                <w:lang w:eastAsia="en-GB"/>
              </w:rPr>
              <w:t> </w:t>
            </w:r>
          </w:p>
        </w:tc>
      </w:tr>
    </w:tbl>
    <w:p w:rsidR="00193512" w:rsidRDefault="005778E5">
      <w:r w:rsidRPr="005778E5">
        <w:rPr>
          <w:rFonts w:eastAsia="Times New Roman"/>
          <w:noProof/>
          <w:sz w:val="2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407035</wp:posOffset>
            </wp:positionH>
            <wp:positionV relativeFrom="paragraph">
              <wp:posOffset>2038350</wp:posOffset>
            </wp:positionV>
            <wp:extent cx="7978140" cy="914400"/>
            <wp:effectExtent l="0" t="0" r="381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4" cstate="print"/>
                    <a:srcRect r="22169"/>
                    <a:stretch/>
                  </pic:blipFill>
                  <pic:spPr>
                    <a:xfrm>
                      <a:off x="0" y="0"/>
                      <a:ext cx="79781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3512" w:rsidSect="005778E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E5"/>
    <w:rsid w:val="00133752"/>
    <w:rsid w:val="005778E5"/>
    <w:rsid w:val="00875A01"/>
    <w:rsid w:val="00A84340"/>
    <w:rsid w:val="00D4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4C6CB93"/>
  <w15:chartTrackingRefBased/>
  <w15:docId w15:val="{2F7BE8DD-154C-47BA-B4DD-23803337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Sizeland</dc:creator>
  <cp:keywords/>
  <dc:description/>
  <cp:lastModifiedBy>Ellie Sizeland</cp:lastModifiedBy>
  <cp:revision>1</cp:revision>
  <dcterms:created xsi:type="dcterms:W3CDTF">2024-05-28T15:25:00Z</dcterms:created>
  <dcterms:modified xsi:type="dcterms:W3CDTF">2024-05-28T15:29:00Z</dcterms:modified>
</cp:coreProperties>
</file>