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0351F" w14:textId="0B4BB5C5" w:rsidR="00EE520E" w:rsidRDefault="001637B6">
      <w:r>
        <w:rPr>
          <w:rFonts w:ascii="Arial" w:hAnsi="Arial" w:cs="Arial"/>
          <w:b/>
          <w:noProof/>
          <w:lang w:eastAsia="en-GB"/>
        </w:rPr>
        <w:drawing>
          <wp:inline distT="0" distB="0" distL="0" distR="0" wp14:anchorId="6D95432A" wp14:editId="55E16C9E">
            <wp:extent cx="2066415" cy="7518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house_blue_large_Newcastl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73003" cy="754237"/>
                    </a:xfrm>
                    <a:prstGeom prst="rect">
                      <a:avLst/>
                    </a:prstGeom>
                  </pic:spPr>
                </pic:pic>
              </a:graphicData>
            </a:graphic>
          </wp:inline>
        </w:drawing>
      </w:r>
      <w:r>
        <w:tab/>
      </w:r>
      <w:r>
        <w:tab/>
      </w:r>
      <w:r>
        <w:tab/>
      </w:r>
      <w:r w:rsidR="00A94F26">
        <w:rPr>
          <w:noProof/>
        </w:rPr>
        <w:drawing>
          <wp:inline distT="0" distB="0" distL="0" distR="0" wp14:anchorId="12D738C9" wp14:editId="4AFDF278">
            <wp:extent cx="1952625" cy="523875"/>
            <wp:effectExtent l="0" t="0" r="9525" b="9525"/>
            <wp:docPr id="449198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52625" cy="523875"/>
                    </a:xfrm>
                    <a:prstGeom prst="rect">
                      <a:avLst/>
                    </a:prstGeom>
                    <a:noFill/>
                  </pic:spPr>
                </pic:pic>
              </a:graphicData>
            </a:graphic>
          </wp:inline>
        </w:drawing>
      </w:r>
    </w:p>
    <w:p w14:paraId="19E2B9BC" w14:textId="02A8FA1D" w:rsidR="008E411A" w:rsidRDefault="008E411A" w:rsidP="008E411A">
      <w:pPr>
        <w:jc w:val="right"/>
        <w:rPr>
          <w:rFonts w:ascii="Arial" w:hAnsi="Arial" w:cs="Arial"/>
          <w:b/>
        </w:rPr>
      </w:pPr>
    </w:p>
    <w:p w14:paraId="48B56A95" w14:textId="77777777" w:rsidR="00C4786E" w:rsidRPr="00916552" w:rsidRDefault="00FB0014" w:rsidP="00916552">
      <w:pPr>
        <w:rPr>
          <w:rFonts w:ascii="Arial" w:hAnsi="Arial" w:cs="Arial"/>
          <w:b/>
          <w:sz w:val="28"/>
          <w:szCs w:val="28"/>
        </w:rPr>
      </w:pPr>
      <w:r w:rsidRPr="00916552">
        <w:rPr>
          <w:rFonts w:ascii="Arial" w:hAnsi="Arial" w:cs="Arial"/>
          <w:b/>
          <w:sz w:val="28"/>
          <w:szCs w:val="28"/>
        </w:rPr>
        <w:t>Research and Campaigns Manager</w:t>
      </w:r>
    </w:p>
    <w:p w14:paraId="544CC091" w14:textId="7FEECCD7" w:rsidR="00916552" w:rsidRPr="00916552" w:rsidRDefault="00916552" w:rsidP="00916552">
      <w:pPr>
        <w:rPr>
          <w:rFonts w:ascii="Arial" w:hAnsi="Arial" w:cs="Arial"/>
          <w:b/>
          <w:sz w:val="24"/>
          <w:szCs w:val="24"/>
        </w:rPr>
      </w:pPr>
      <w:r w:rsidRPr="00916552">
        <w:rPr>
          <w:rFonts w:ascii="Arial" w:hAnsi="Arial" w:cs="Arial"/>
          <w:b/>
          <w:sz w:val="24"/>
          <w:szCs w:val="24"/>
        </w:rPr>
        <w:t>Citizens Advice Newcastle</w:t>
      </w:r>
    </w:p>
    <w:p w14:paraId="081FCF82" w14:textId="77777777" w:rsidR="00916552" w:rsidRDefault="00866242">
      <w:pPr>
        <w:rPr>
          <w:rFonts w:ascii="Arial" w:hAnsi="Arial" w:cs="Arial"/>
          <w:sz w:val="28"/>
          <w:szCs w:val="28"/>
        </w:rPr>
      </w:pPr>
      <w:r w:rsidRPr="007C6ED1">
        <w:rPr>
          <w:rFonts w:ascii="Arial" w:hAnsi="Arial" w:cs="Arial"/>
          <w:b/>
          <w:sz w:val="28"/>
          <w:szCs w:val="28"/>
        </w:rPr>
        <w:t>Salary:</w:t>
      </w:r>
      <w:r w:rsidR="009B386D" w:rsidRPr="007C6ED1">
        <w:rPr>
          <w:rFonts w:ascii="Arial" w:hAnsi="Arial" w:cs="Arial"/>
          <w:sz w:val="28"/>
          <w:szCs w:val="28"/>
        </w:rPr>
        <w:t xml:space="preserve">   </w:t>
      </w:r>
      <w:r w:rsidR="00916552" w:rsidRPr="00916552">
        <w:rPr>
          <w:rFonts w:ascii="Arial" w:hAnsi="Arial" w:cs="Arial"/>
          <w:sz w:val="24"/>
          <w:szCs w:val="24"/>
        </w:rPr>
        <w:t>£30,813</w:t>
      </w:r>
      <w:r w:rsidR="00EA093D" w:rsidRPr="007C6ED1">
        <w:rPr>
          <w:rFonts w:ascii="Arial" w:hAnsi="Arial" w:cs="Arial"/>
          <w:sz w:val="28"/>
          <w:szCs w:val="28"/>
        </w:rPr>
        <w:t xml:space="preserve"> </w:t>
      </w:r>
      <w:r w:rsidR="007C6ED1">
        <w:rPr>
          <w:rFonts w:ascii="Arial" w:hAnsi="Arial" w:cs="Arial"/>
          <w:sz w:val="28"/>
          <w:szCs w:val="28"/>
        </w:rPr>
        <w:t xml:space="preserve">                               </w:t>
      </w:r>
    </w:p>
    <w:p w14:paraId="4A96178F" w14:textId="47687077" w:rsidR="00866242" w:rsidRPr="007C6ED1" w:rsidRDefault="00866242">
      <w:pPr>
        <w:rPr>
          <w:rFonts w:ascii="Arial" w:hAnsi="Arial" w:cs="Arial"/>
          <w:sz w:val="28"/>
          <w:szCs w:val="28"/>
        </w:rPr>
      </w:pPr>
      <w:r w:rsidRPr="007C6ED1">
        <w:rPr>
          <w:rFonts w:ascii="Arial" w:hAnsi="Arial" w:cs="Arial"/>
          <w:b/>
          <w:sz w:val="28"/>
          <w:szCs w:val="28"/>
        </w:rPr>
        <w:t>Hours</w:t>
      </w:r>
      <w:r w:rsidR="00E01674" w:rsidRPr="007C6ED1">
        <w:rPr>
          <w:rFonts w:ascii="Arial" w:hAnsi="Arial" w:cs="Arial"/>
          <w:sz w:val="28"/>
          <w:szCs w:val="28"/>
        </w:rPr>
        <w:t>:</w:t>
      </w:r>
      <w:r w:rsidR="007C6ED1">
        <w:rPr>
          <w:rFonts w:ascii="Arial" w:hAnsi="Arial" w:cs="Arial"/>
          <w:sz w:val="28"/>
          <w:szCs w:val="28"/>
        </w:rPr>
        <w:t xml:space="preserve"> </w:t>
      </w:r>
      <w:r w:rsidR="007C6ED1" w:rsidRPr="00916552">
        <w:rPr>
          <w:rFonts w:ascii="Arial" w:hAnsi="Arial" w:cs="Arial"/>
          <w:sz w:val="24"/>
          <w:szCs w:val="24"/>
        </w:rPr>
        <w:t>Full Time,</w:t>
      </w:r>
      <w:r w:rsidR="00E01674" w:rsidRPr="00916552">
        <w:rPr>
          <w:rFonts w:ascii="Arial" w:hAnsi="Arial" w:cs="Arial"/>
          <w:sz w:val="24"/>
          <w:szCs w:val="24"/>
        </w:rPr>
        <w:t xml:space="preserve"> </w:t>
      </w:r>
      <w:r w:rsidR="00D64A21" w:rsidRPr="00916552">
        <w:rPr>
          <w:rFonts w:ascii="Arial" w:hAnsi="Arial" w:cs="Arial"/>
          <w:sz w:val="24"/>
          <w:szCs w:val="24"/>
        </w:rPr>
        <w:t>3</w:t>
      </w:r>
      <w:r w:rsidR="00E459A1" w:rsidRPr="00916552">
        <w:rPr>
          <w:rFonts w:ascii="Arial" w:hAnsi="Arial" w:cs="Arial"/>
          <w:sz w:val="24"/>
          <w:szCs w:val="24"/>
        </w:rPr>
        <w:t>7</w:t>
      </w:r>
      <w:r w:rsidR="008459FE" w:rsidRPr="00916552">
        <w:rPr>
          <w:rFonts w:ascii="Arial" w:hAnsi="Arial" w:cs="Arial"/>
          <w:sz w:val="24"/>
          <w:szCs w:val="24"/>
        </w:rPr>
        <w:t xml:space="preserve"> per week</w:t>
      </w:r>
      <w:r w:rsidR="008459FE" w:rsidRPr="007C6ED1">
        <w:rPr>
          <w:rFonts w:ascii="Arial" w:hAnsi="Arial" w:cs="Arial"/>
          <w:sz w:val="28"/>
          <w:szCs w:val="28"/>
        </w:rPr>
        <w:t xml:space="preserve"> </w:t>
      </w:r>
    </w:p>
    <w:p w14:paraId="7B12AE2D" w14:textId="77FA3BA2" w:rsidR="00715850" w:rsidRPr="00916552" w:rsidRDefault="00866242">
      <w:pPr>
        <w:rPr>
          <w:rFonts w:ascii="Arial" w:hAnsi="Arial" w:cs="Arial"/>
          <w:sz w:val="24"/>
          <w:szCs w:val="24"/>
        </w:rPr>
      </w:pPr>
      <w:r w:rsidRPr="007C6ED1">
        <w:rPr>
          <w:rFonts w:ascii="Arial" w:hAnsi="Arial" w:cs="Arial"/>
          <w:b/>
          <w:sz w:val="28"/>
          <w:szCs w:val="28"/>
        </w:rPr>
        <w:t>Location:</w:t>
      </w:r>
      <w:r w:rsidRPr="007C6ED1">
        <w:rPr>
          <w:rFonts w:ascii="Arial" w:hAnsi="Arial" w:cs="Arial"/>
          <w:sz w:val="28"/>
          <w:szCs w:val="28"/>
        </w:rPr>
        <w:t xml:space="preserve">  </w:t>
      </w:r>
      <w:r w:rsidR="00DD55CA" w:rsidRPr="00916552">
        <w:rPr>
          <w:rFonts w:ascii="Arial" w:hAnsi="Arial" w:cs="Arial"/>
          <w:sz w:val="24"/>
          <w:szCs w:val="24"/>
        </w:rPr>
        <w:t>City Library</w:t>
      </w:r>
      <w:r w:rsidR="00916552" w:rsidRPr="00916552">
        <w:rPr>
          <w:rFonts w:ascii="Arial" w:hAnsi="Arial" w:cs="Arial"/>
          <w:sz w:val="24"/>
          <w:szCs w:val="24"/>
        </w:rPr>
        <w:t>, Newcastle upon Tyne (with some travel across Newcastle and the wider region)</w:t>
      </w:r>
      <w:r w:rsidR="00DD55CA" w:rsidRPr="00916552">
        <w:rPr>
          <w:rFonts w:ascii="Arial" w:hAnsi="Arial" w:cs="Arial"/>
          <w:sz w:val="24"/>
          <w:szCs w:val="24"/>
        </w:rPr>
        <w:t>.</w:t>
      </w:r>
    </w:p>
    <w:p w14:paraId="70855776" w14:textId="77777777" w:rsidR="00916552" w:rsidRPr="00916552" w:rsidRDefault="00916552" w:rsidP="00916552">
      <w:pPr>
        <w:spacing w:after="0" w:line="240" w:lineRule="auto"/>
        <w:rPr>
          <w:rFonts w:ascii="Arial" w:hAnsi="Arial" w:cs="Arial"/>
          <w:b/>
          <w:bCs/>
          <w:sz w:val="28"/>
          <w:szCs w:val="28"/>
        </w:rPr>
      </w:pPr>
      <w:r w:rsidRPr="00916552">
        <w:rPr>
          <w:rFonts w:ascii="Arial" w:hAnsi="Arial" w:cs="Arial"/>
          <w:b/>
          <w:bCs/>
          <w:sz w:val="28"/>
          <w:szCs w:val="28"/>
        </w:rPr>
        <w:t>Make a difference through evidence, research and campaigning</w:t>
      </w:r>
    </w:p>
    <w:p w14:paraId="600933A0" w14:textId="6AE31741" w:rsidR="00916552" w:rsidRPr="00916552" w:rsidRDefault="00916552" w:rsidP="00916552">
      <w:pPr>
        <w:spacing w:after="0" w:line="240" w:lineRule="auto"/>
        <w:rPr>
          <w:rFonts w:ascii="Arial" w:hAnsi="Arial" w:cs="Arial"/>
          <w:sz w:val="24"/>
          <w:szCs w:val="24"/>
        </w:rPr>
      </w:pPr>
      <w:r w:rsidRPr="00916552">
        <w:rPr>
          <w:rFonts w:ascii="Arial" w:hAnsi="Arial" w:cs="Arial"/>
          <w:sz w:val="24"/>
          <w:szCs w:val="24"/>
        </w:rPr>
        <w:t>Citizens Advice Newcastle is seeking an enthusiastic and experienced Research and Campaigns Manager</w:t>
      </w:r>
      <w:r w:rsidR="005D6B15">
        <w:rPr>
          <w:rFonts w:ascii="Arial" w:hAnsi="Arial" w:cs="Arial"/>
          <w:sz w:val="24"/>
          <w:szCs w:val="24"/>
        </w:rPr>
        <w:t xml:space="preserve"> funded by Millfield House Foundation,</w:t>
      </w:r>
      <w:r w:rsidRPr="00916552">
        <w:rPr>
          <w:rFonts w:ascii="Arial" w:hAnsi="Arial" w:cs="Arial"/>
          <w:sz w:val="24"/>
          <w:szCs w:val="24"/>
        </w:rPr>
        <w:t xml:space="preserve"> to lead our research, policy and campaigning work. The role exists to ensure that the experiences of our clients are used to influence local, regional and national policy and practice, helping tackle poverty, inequality, discrimination and unfair treatment. </w:t>
      </w:r>
    </w:p>
    <w:p w14:paraId="5C0E70EB" w14:textId="77777777" w:rsidR="00916552" w:rsidRDefault="00916552" w:rsidP="00916552">
      <w:pPr>
        <w:spacing w:after="0" w:line="240" w:lineRule="auto"/>
        <w:rPr>
          <w:rFonts w:ascii="Arial" w:hAnsi="Arial" w:cs="Arial"/>
          <w:sz w:val="24"/>
          <w:szCs w:val="24"/>
        </w:rPr>
      </w:pPr>
      <w:r w:rsidRPr="00916552">
        <w:rPr>
          <w:rFonts w:ascii="Arial" w:hAnsi="Arial" w:cs="Arial"/>
          <w:sz w:val="24"/>
          <w:szCs w:val="24"/>
        </w:rPr>
        <w:t>Working closely with colleagues, volunteers, clients and external partners, you will gather and analyse evidence, identify emerging issues affecting local people, and develop campaigns that bring about positive change. You will represent Citizens Advice Newcastle within the Citizens Advice network and with stakeholders including local authorities, MPs, universities, NHS organisations and voluntary sector partners.</w:t>
      </w:r>
    </w:p>
    <w:p w14:paraId="58189217" w14:textId="77777777" w:rsidR="00916552" w:rsidRDefault="00916552" w:rsidP="00916552">
      <w:pPr>
        <w:spacing w:after="0" w:line="240" w:lineRule="auto"/>
        <w:rPr>
          <w:rFonts w:ascii="Arial" w:hAnsi="Arial" w:cs="Arial"/>
          <w:sz w:val="24"/>
          <w:szCs w:val="24"/>
        </w:rPr>
      </w:pPr>
    </w:p>
    <w:p w14:paraId="1B592B70" w14:textId="77777777" w:rsidR="00916552" w:rsidRPr="00916552" w:rsidRDefault="00916552" w:rsidP="00916552">
      <w:pPr>
        <w:spacing w:after="0" w:line="240" w:lineRule="auto"/>
        <w:rPr>
          <w:rFonts w:ascii="Arial" w:hAnsi="Arial" w:cs="Arial"/>
          <w:sz w:val="24"/>
          <w:szCs w:val="24"/>
        </w:rPr>
      </w:pPr>
    </w:p>
    <w:p w14:paraId="13CF102E" w14:textId="77777777" w:rsidR="008940BA" w:rsidRPr="007C6ED1" w:rsidRDefault="008940BA" w:rsidP="009B386D">
      <w:pPr>
        <w:spacing w:after="0" w:line="240" w:lineRule="auto"/>
        <w:rPr>
          <w:rFonts w:ascii="Arial" w:hAnsi="Arial" w:cs="Arial"/>
          <w:sz w:val="28"/>
          <w:szCs w:val="28"/>
        </w:rPr>
      </w:pPr>
    </w:p>
    <w:p w14:paraId="09AC66EB" w14:textId="72D86EA1" w:rsidR="00866242" w:rsidRPr="00916552" w:rsidRDefault="00866242">
      <w:pPr>
        <w:rPr>
          <w:rFonts w:ascii="Arial" w:hAnsi="Arial" w:cs="Arial"/>
          <w:sz w:val="24"/>
          <w:szCs w:val="24"/>
        </w:rPr>
      </w:pPr>
      <w:r w:rsidRPr="00916552">
        <w:rPr>
          <w:rFonts w:ascii="Arial" w:hAnsi="Arial" w:cs="Arial"/>
          <w:b/>
          <w:sz w:val="24"/>
          <w:szCs w:val="24"/>
        </w:rPr>
        <w:t>Closing Date for Applications:</w:t>
      </w:r>
      <w:r w:rsidR="00CD05C1" w:rsidRPr="00916552">
        <w:rPr>
          <w:rFonts w:ascii="Arial" w:hAnsi="Arial" w:cs="Arial"/>
          <w:sz w:val="24"/>
          <w:szCs w:val="24"/>
        </w:rPr>
        <w:t xml:space="preserve">   </w:t>
      </w:r>
      <w:r w:rsidR="00A6195B">
        <w:rPr>
          <w:rFonts w:ascii="Arial" w:hAnsi="Arial" w:cs="Arial"/>
          <w:sz w:val="24"/>
          <w:szCs w:val="24"/>
        </w:rPr>
        <w:t>6 August</w:t>
      </w:r>
      <w:r w:rsidR="00916552" w:rsidRPr="00916552">
        <w:rPr>
          <w:rFonts w:ascii="Arial" w:hAnsi="Arial" w:cs="Arial"/>
          <w:sz w:val="24"/>
          <w:szCs w:val="24"/>
        </w:rPr>
        <w:t xml:space="preserve"> 2026</w:t>
      </w:r>
      <w:r w:rsidR="00916552">
        <w:rPr>
          <w:rFonts w:ascii="Arial" w:hAnsi="Arial" w:cs="Arial"/>
          <w:sz w:val="24"/>
          <w:szCs w:val="24"/>
        </w:rPr>
        <w:t xml:space="preserve"> 17:00</w:t>
      </w:r>
    </w:p>
    <w:p w14:paraId="05572902" w14:textId="77777777" w:rsidR="006102DA" w:rsidRPr="006102DA" w:rsidRDefault="00054608" w:rsidP="006102DA">
      <w:pPr>
        <w:spacing w:line="300" w:lineRule="atLeast"/>
        <w:rPr>
          <w:rFonts w:ascii="Segoe UI" w:eastAsia="Times New Roman" w:hAnsi="Segoe UI" w:cs="Segoe UI"/>
          <w:sz w:val="21"/>
          <w:szCs w:val="21"/>
          <w:lang w:eastAsia="en-GB"/>
        </w:rPr>
      </w:pPr>
      <w:r w:rsidRPr="00FB0014">
        <w:rPr>
          <w:rFonts w:ascii="Arial" w:hAnsi="Arial" w:cs="Arial"/>
          <w:b/>
          <w:sz w:val="24"/>
          <w:szCs w:val="24"/>
        </w:rPr>
        <w:t>For more information and an application pack</w:t>
      </w:r>
      <w:r w:rsidR="00622FCE" w:rsidRPr="00FB0014">
        <w:rPr>
          <w:rFonts w:ascii="Arial" w:hAnsi="Arial" w:cs="Arial"/>
          <w:b/>
          <w:sz w:val="24"/>
          <w:szCs w:val="24"/>
        </w:rPr>
        <w:t>, please</w:t>
      </w:r>
      <w:r w:rsidRPr="00FB0014">
        <w:rPr>
          <w:rFonts w:ascii="Arial" w:hAnsi="Arial" w:cs="Arial"/>
          <w:b/>
          <w:sz w:val="24"/>
          <w:szCs w:val="24"/>
        </w:rPr>
        <w:t xml:space="preserve"> contact</w:t>
      </w:r>
      <w:r w:rsidR="006A3705" w:rsidRPr="00FB0014">
        <w:rPr>
          <w:rFonts w:ascii="Arial" w:hAnsi="Arial" w:cs="Arial"/>
          <w:b/>
          <w:sz w:val="24"/>
          <w:szCs w:val="24"/>
        </w:rPr>
        <w:t xml:space="preserve">, </w:t>
      </w:r>
      <w:hyperlink r:id="rId12" w:history="1">
        <w:r w:rsidR="00916552" w:rsidRPr="005312BF">
          <w:rPr>
            <w:rStyle w:val="Hyperlink"/>
            <w:rFonts w:ascii="Arial" w:hAnsi="Arial" w:cs="Arial"/>
            <w:b/>
            <w:sz w:val="24"/>
            <w:szCs w:val="24"/>
          </w:rPr>
          <w:t>citycab@newcastlecab.org.uk</w:t>
        </w:r>
      </w:hyperlink>
      <w:r w:rsidR="006102DA">
        <w:t xml:space="preserve"> </w:t>
      </w:r>
      <w:r w:rsidR="006102DA" w:rsidRPr="006102DA">
        <w:rPr>
          <w:rFonts w:ascii="Arial" w:hAnsi="Arial" w:cs="Arial"/>
          <w:b/>
          <w:bCs/>
          <w:sz w:val="24"/>
          <w:szCs w:val="24"/>
        </w:rPr>
        <w:t>quoting reference</w:t>
      </w:r>
      <w:r w:rsidR="006102DA">
        <w:t xml:space="preserve"> </w:t>
      </w:r>
      <w:r w:rsidR="006102DA" w:rsidRPr="006102DA">
        <w:rPr>
          <w:rFonts w:ascii="Segoe UI" w:eastAsia="Times New Roman" w:hAnsi="Segoe UI" w:cs="Segoe UI"/>
          <w:b/>
          <w:bCs/>
          <w:sz w:val="21"/>
          <w:szCs w:val="21"/>
          <w:lang w:eastAsia="en-GB"/>
        </w:rPr>
        <w:t>RCM0726 – Research &amp; Campaigns Manager</w:t>
      </w:r>
      <w:r w:rsidR="006102DA" w:rsidRPr="006102DA">
        <w:rPr>
          <w:rFonts w:ascii="Segoe UI" w:eastAsia="Times New Roman" w:hAnsi="Segoe UI" w:cs="Segoe UI"/>
          <w:sz w:val="21"/>
          <w:szCs w:val="21"/>
          <w:lang w:eastAsia="en-GB"/>
        </w:rPr>
        <w:t>.</w:t>
      </w:r>
    </w:p>
    <w:p w14:paraId="3A5B5D3B" w14:textId="7BCCE75F" w:rsidR="00916552" w:rsidRDefault="00916552">
      <w:pPr>
        <w:rPr>
          <w:rFonts w:ascii="Arial" w:hAnsi="Arial" w:cs="Arial"/>
          <w:sz w:val="24"/>
          <w:szCs w:val="24"/>
        </w:rPr>
      </w:pPr>
      <w:r>
        <w:rPr>
          <w:rFonts w:ascii="Arial" w:hAnsi="Arial" w:cs="Arial"/>
          <w:b/>
          <w:sz w:val="24"/>
          <w:szCs w:val="24"/>
        </w:rPr>
        <w:t xml:space="preserve"> </w:t>
      </w:r>
      <w:proofErr w:type="spellStart"/>
      <w:r w:rsidR="00684BE1" w:rsidRPr="00FB0014">
        <w:rPr>
          <w:rFonts w:ascii="Arial" w:hAnsi="Arial" w:cs="Arial"/>
          <w:b/>
          <w:sz w:val="24"/>
          <w:szCs w:val="24"/>
        </w:rPr>
        <w:t>tel</w:t>
      </w:r>
      <w:proofErr w:type="spellEnd"/>
      <w:r w:rsidR="00684BE1" w:rsidRPr="00FB0014">
        <w:rPr>
          <w:rFonts w:ascii="Arial" w:hAnsi="Arial" w:cs="Arial"/>
          <w:b/>
          <w:sz w:val="24"/>
          <w:szCs w:val="24"/>
        </w:rPr>
        <w:t>: 0191</w:t>
      </w:r>
      <w:r>
        <w:rPr>
          <w:rFonts w:ascii="Arial" w:hAnsi="Arial" w:cs="Arial"/>
          <w:b/>
          <w:sz w:val="24"/>
          <w:szCs w:val="24"/>
        </w:rPr>
        <w:t xml:space="preserve"> 2292750</w:t>
      </w:r>
      <w:r w:rsidR="003A038A" w:rsidRPr="00FB0014">
        <w:rPr>
          <w:rFonts w:ascii="Arial" w:hAnsi="Arial" w:cs="Arial"/>
          <w:b/>
          <w:sz w:val="24"/>
          <w:szCs w:val="24"/>
        </w:rPr>
        <w:t xml:space="preserve"> </w:t>
      </w:r>
      <w:r w:rsidR="00054608" w:rsidRPr="00FB0014">
        <w:rPr>
          <w:rFonts w:ascii="Arial" w:hAnsi="Arial" w:cs="Arial"/>
          <w:sz w:val="24"/>
          <w:szCs w:val="24"/>
        </w:rPr>
        <w:t xml:space="preserve">  </w:t>
      </w:r>
    </w:p>
    <w:p w14:paraId="52436C66" w14:textId="1A73F629" w:rsidR="00916552" w:rsidRDefault="00916552">
      <w:pPr>
        <w:rPr>
          <w:rFonts w:ascii="Arial" w:hAnsi="Arial" w:cs="Arial"/>
          <w:sz w:val="24"/>
          <w:szCs w:val="24"/>
        </w:rPr>
      </w:pPr>
      <w:r w:rsidRPr="00916552">
        <w:rPr>
          <w:rFonts w:ascii="Arial" w:hAnsi="Arial" w:cs="Arial"/>
          <w:noProof/>
          <w:sz w:val="24"/>
          <w:szCs w:val="24"/>
        </w:rPr>
        <w:drawing>
          <wp:inline distT="0" distB="0" distL="0" distR="0" wp14:anchorId="6DB7479A" wp14:editId="2B42CE71">
            <wp:extent cx="5401429" cy="828791"/>
            <wp:effectExtent l="0" t="0" r="0" b="9525"/>
            <wp:docPr id="491517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17496" name=""/>
                    <pic:cNvPicPr/>
                  </pic:nvPicPr>
                  <pic:blipFill>
                    <a:blip r:embed="rId13"/>
                    <a:stretch>
                      <a:fillRect/>
                    </a:stretch>
                  </pic:blipFill>
                  <pic:spPr>
                    <a:xfrm>
                      <a:off x="0" y="0"/>
                      <a:ext cx="5401429" cy="828791"/>
                    </a:xfrm>
                    <a:prstGeom prst="rect">
                      <a:avLst/>
                    </a:prstGeom>
                  </pic:spPr>
                </pic:pic>
              </a:graphicData>
            </a:graphic>
          </wp:inline>
        </w:drawing>
      </w:r>
    </w:p>
    <w:p w14:paraId="11F9FE92" w14:textId="5E1477C3" w:rsidR="00301F86" w:rsidRPr="00FB0014" w:rsidRDefault="00054608">
      <w:pPr>
        <w:rPr>
          <w:rFonts w:ascii="Arial" w:hAnsi="Arial" w:cs="Arial"/>
          <w:sz w:val="24"/>
          <w:szCs w:val="24"/>
        </w:rPr>
      </w:pPr>
      <w:r w:rsidRPr="00FB0014">
        <w:rPr>
          <w:rFonts w:ascii="Arial" w:hAnsi="Arial" w:cs="Arial"/>
          <w:sz w:val="24"/>
          <w:szCs w:val="24"/>
        </w:rPr>
        <w:t xml:space="preserve">      </w:t>
      </w:r>
    </w:p>
    <w:sectPr w:rsidR="00301F86" w:rsidRPr="00FB0014">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9CC73" w14:textId="77777777" w:rsidR="00BF7269" w:rsidRDefault="00BF7269" w:rsidP="007122B0">
      <w:pPr>
        <w:spacing w:after="0" w:line="240" w:lineRule="auto"/>
      </w:pPr>
      <w:r>
        <w:separator/>
      </w:r>
    </w:p>
  </w:endnote>
  <w:endnote w:type="continuationSeparator" w:id="0">
    <w:p w14:paraId="41E7C865" w14:textId="77777777" w:rsidR="00BF7269" w:rsidRDefault="00BF7269" w:rsidP="00712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BA86C" w14:textId="77777777" w:rsidR="00BF7269" w:rsidRDefault="00BF7269" w:rsidP="007122B0">
      <w:pPr>
        <w:spacing w:after="0" w:line="240" w:lineRule="auto"/>
      </w:pPr>
      <w:r>
        <w:separator/>
      </w:r>
    </w:p>
  </w:footnote>
  <w:footnote w:type="continuationSeparator" w:id="0">
    <w:p w14:paraId="15B132EC" w14:textId="77777777" w:rsidR="00BF7269" w:rsidRDefault="00BF7269" w:rsidP="00712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307CD" w14:textId="77777777" w:rsidR="007122B0" w:rsidRPr="007122B0" w:rsidRDefault="007122B0" w:rsidP="007122B0">
    <w:pPr>
      <w:pStyle w:val="Header"/>
      <w:jc w:val="right"/>
      <w:rPr>
        <w:rFonts w:ascii="Arial" w:hAnsi="Arial" w:cs="Arial"/>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F45AA"/>
    <w:multiLevelType w:val="hybridMultilevel"/>
    <w:tmpl w:val="8DF46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0708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F86"/>
    <w:rsid w:val="00044671"/>
    <w:rsid w:val="00054608"/>
    <w:rsid w:val="000A1A9A"/>
    <w:rsid w:val="000A64AB"/>
    <w:rsid w:val="000B3967"/>
    <w:rsid w:val="00133D53"/>
    <w:rsid w:val="001637B6"/>
    <w:rsid w:val="001C0D86"/>
    <w:rsid w:val="00272A42"/>
    <w:rsid w:val="002E16E8"/>
    <w:rsid w:val="002E70D2"/>
    <w:rsid w:val="00301F86"/>
    <w:rsid w:val="003258DD"/>
    <w:rsid w:val="00325E65"/>
    <w:rsid w:val="00336B5F"/>
    <w:rsid w:val="003A038A"/>
    <w:rsid w:val="004053C0"/>
    <w:rsid w:val="00421BCB"/>
    <w:rsid w:val="004633C9"/>
    <w:rsid w:val="0047432F"/>
    <w:rsid w:val="004D2A21"/>
    <w:rsid w:val="005279AD"/>
    <w:rsid w:val="005D6B15"/>
    <w:rsid w:val="006102DA"/>
    <w:rsid w:val="00622FCE"/>
    <w:rsid w:val="006618CB"/>
    <w:rsid w:val="00684BE1"/>
    <w:rsid w:val="006A3705"/>
    <w:rsid w:val="006B5F96"/>
    <w:rsid w:val="006C164A"/>
    <w:rsid w:val="006F4406"/>
    <w:rsid w:val="007122B0"/>
    <w:rsid w:val="00715850"/>
    <w:rsid w:val="007C6ED1"/>
    <w:rsid w:val="007D11E5"/>
    <w:rsid w:val="008459FE"/>
    <w:rsid w:val="0085617B"/>
    <w:rsid w:val="00866242"/>
    <w:rsid w:val="00884869"/>
    <w:rsid w:val="008940BA"/>
    <w:rsid w:val="008E411A"/>
    <w:rsid w:val="00916552"/>
    <w:rsid w:val="00923036"/>
    <w:rsid w:val="009A77FB"/>
    <w:rsid w:val="009B386D"/>
    <w:rsid w:val="00A527A7"/>
    <w:rsid w:val="00A6195B"/>
    <w:rsid w:val="00A62EC8"/>
    <w:rsid w:val="00A67E9A"/>
    <w:rsid w:val="00A94F26"/>
    <w:rsid w:val="00AD3F15"/>
    <w:rsid w:val="00B31868"/>
    <w:rsid w:val="00B71973"/>
    <w:rsid w:val="00BA1686"/>
    <w:rsid w:val="00BC083B"/>
    <w:rsid w:val="00BF7269"/>
    <w:rsid w:val="00C009FB"/>
    <w:rsid w:val="00C4786E"/>
    <w:rsid w:val="00C50616"/>
    <w:rsid w:val="00C825E5"/>
    <w:rsid w:val="00CD05C1"/>
    <w:rsid w:val="00CE4C4F"/>
    <w:rsid w:val="00D45489"/>
    <w:rsid w:val="00D64A21"/>
    <w:rsid w:val="00D86465"/>
    <w:rsid w:val="00DD55CA"/>
    <w:rsid w:val="00E01674"/>
    <w:rsid w:val="00E32E17"/>
    <w:rsid w:val="00E37DDE"/>
    <w:rsid w:val="00E459A1"/>
    <w:rsid w:val="00E5438F"/>
    <w:rsid w:val="00EA093D"/>
    <w:rsid w:val="00EE520E"/>
    <w:rsid w:val="00F1749F"/>
    <w:rsid w:val="00FB0014"/>
    <w:rsid w:val="00FB46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0E33D"/>
  <w15:docId w15:val="{FB254101-5811-4D97-836E-7E41E9FF0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41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11A"/>
    <w:rPr>
      <w:rFonts w:ascii="Tahoma" w:hAnsi="Tahoma" w:cs="Tahoma"/>
      <w:sz w:val="16"/>
      <w:szCs w:val="16"/>
    </w:rPr>
  </w:style>
  <w:style w:type="paragraph" w:styleId="Header">
    <w:name w:val="header"/>
    <w:basedOn w:val="Normal"/>
    <w:link w:val="HeaderChar"/>
    <w:uiPriority w:val="99"/>
    <w:unhideWhenUsed/>
    <w:rsid w:val="007122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22B0"/>
  </w:style>
  <w:style w:type="paragraph" w:styleId="Footer">
    <w:name w:val="footer"/>
    <w:basedOn w:val="Normal"/>
    <w:link w:val="FooterChar"/>
    <w:uiPriority w:val="99"/>
    <w:unhideWhenUsed/>
    <w:rsid w:val="007122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22B0"/>
  </w:style>
  <w:style w:type="character" w:styleId="Hyperlink">
    <w:name w:val="Hyperlink"/>
    <w:basedOn w:val="DefaultParagraphFont"/>
    <w:uiPriority w:val="99"/>
    <w:unhideWhenUsed/>
    <w:rsid w:val="00054608"/>
    <w:rPr>
      <w:color w:val="0000FF" w:themeColor="hyperlink"/>
      <w:u w:val="single"/>
    </w:rPr>
  </w:style>
  <w:style w:type="paragraph" w:styleId="ListParagraph">
    <w:name w:val="List Paragraph"/>
    <w:basedOn w:val="Normal"/>
    <w:uiPriority w:val="34"/>
    <w:qFormat/>
    <w:rsid w:val="00C4786E"/>
    <w:pPr>
      <w:ind w:left="720"/>
      <w:contextualSpacing/>
    </w:pPr>
  </w:style>
  <w:style w:type="character" w:styleId="UnresolvedMention">
    <w:name w:val="Unresolved Mention"/>
    <w:basedOn w:val="DefaultParagraphFont"/>
    <w:uiPriority w:val="99"/>
    <w:semiHidden/>
    <w:unhideWhenUsed/>
    <w:rsid w:val="009165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itycab@newcastlecab.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30a6128-a2e7-4c2f-a07b-cc3dda862d7f">
      <Terms xmlns="http://schemas.microsoft.com/office/infopath/2007/PartnerControls"/>
    </lcf76f155ced4ddcb4097134ff3c332f>
    <TaxCatchAll xmlns="c6c63c92-4f9c-4a04-81f2-353c754f544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9FCB83AFAE1F4892DE204E5BEC4459" ma:contentTypeVersion="18" ma:contentTypeDescription="Create a new document." ma:contentTypeScope="" ma:versionID="c312e6a682cfc4e8618903b70cd5936a">
  <xsd:schema xmlns:xsd="http://www.w3.org/2001/XMLSchema" xmlns:xs="http://www.w3.org/2001/XMLSchema" xmlns:p="http://schemas.microsoft.com/office/2006/metadata/properties" xmlns:ns2="630a6128-a2e7-4c2f-a07b-cc3dda862d7f" xmlns:ns3="c6c63c92-4f9c-4a04-81f2-353c754f5444" targetNamespace="http://schemas.microsoft.com/office/2006/metadata/properties" ma:root="true" ma:fieldsID="b18a370310711fd6275f8aceb7e7e906" ns2:_="" ns3:_="">
    <xsd:import namespace="630a6128-a2e7-4c2f-a07b-cc3dda862d7f"/>
    <xsd:import namespace="c6c63c92-4f9c-4a04-81f2-353c754f54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a6128-a2e7-4c2f-a07b-cc3dda862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99848f3-4f8f-445e-a469-830097a58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c63c92-4f9c-4a04-81f2-353c754f544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acd7941-2019-4834-a963-66ec8a5cd396}" ma:internalName="TaxCatchAll" ma:showField="CatchAllData" ma:web="c6c63c92-4f9c-4a04-81f2-353c754f54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7FBE98-F237-4465-B8EC-517691F7D86C}">
  <ds:schemaRefs>
    <ds:schemaRef ds:uri="http://schemas.microsoft.com/sharepoint/v3/contenttype/forms"/>
  </ds:schemaRefs>
</ds:datastoreItem>
</file>

<file path=customXml/itemProps2.xml><?xml version="1.0" encoding="utf-8"?>
<ds:datastoreItem xmlns:ds="http://schemas.openxmlformats.org/officeDocument/2006/customXml" ds:itemID="{4D9A34F0-7924-404D-BD37-871C1B282A8F}">
  <ds:schemaRefs>
    <ds:schemaRef ds:uri="http://schemas.microsoft.com/office/2006/metadata/properties"/>
    <ds:schemaRef ds:uri="http://schemas.microsoft.com/office/infopath/2007/PartnerControls"/>
    <ds:schemaRef ds:uri="630a6128-a2e7-4c2f-a07b-cc3dda862d7f"/>
    <ds:schemaRef ds:uri="c6c63c92-4f9c-4a04-81f2-353c754f5444"/>
  </ds:schemaRefs>
</ds:datastoreItem>
</file>

<file path=customXml/itemProps3.xml><?xml version="1.0" encoding="utf-8"?>
<ds:datastoreItem xmlns:ds="http://schemas.openxmlformats.org/officeDocument/2006/customXml" ds:itemID="{CA2498F3-062A-44C2-BA9A-14EA588A84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a6128-a2e7-4c2f-a07b-cc3dda862d7f"/>
    <ds:schemaRef ds:uri="c6c63c92-4f9c-4a04-81f2-353c754f54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210</Words>
  <Characters>1199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Shona Alexander</dc:creator>
  <cp:lastModifiedBy>Tracy Armstrong</cp:lastModifiedBy>
  <cp:revision>11</cp:revision>
  <cp:lastPrinted>2011-11-04T10:26:00Z</cp:lastPrinted>
  <dcterms:created xsi:type="dcterms:W3CDTF">2026-07-01T15:26:00Z</dcterms:created>
  <dcterms:modified xsi:type="dcterms:W3CDTF">2026-07-09T06:32:00Z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0x010100139FCB83AFAE1F4892DE204E5BEC4459</vt:lpwstr>
  </property>
  <property fmtid="{D5CDD505-2E9C-101B-9397-08002B2CF9AE}" pid="3" name="MediaServiceImageTags">
    <vt:lpwstr/>
  </property>
</Properties>
</file>